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C9" w:rsidRPr="001632CA" w:rsidRDefault="009200C9" w:rsidP="009200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2CA">
        <w:rPr>
          <w:rFonts w:ascii="Times New Roman" w:hAnsi="Times New Roman" w:cs="Times New Roman"/>
          <w:sz w:val="28"/>
          <w:szCs w:val="28"/>
        </w:rPr>
        <w:t>Информация о приглашениях к участию в конференциях, круглых столах, форумах, поступивших в Академию МВД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1560"/>
        <w:gridCol w:w="1984"/>
        <w:gridCol w:w="1843"/>
        <w:gridCol w:w="1559"/>
      </w:tblGrid>
      <w:tr w:rsidR="001632CA" w:rsidRPr="001632CA" w:rsidTr="001F1426">
        <w:trPr>
          <w:cantSplit/>
          <w:trHeight w:val="20"/>
          <w:tblHeader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spacing w:after="0" w:line="280" w:lineRule="exact"/>
              <w:ind w:left="-42" w:right="-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1632CA" w:rsidRPr="001632CA" w:rsidRDefault="001632CA" w:rsidP="0075155B">
            <w:pPr>
              <w:spacing w:after="0" w:line="280" w:lineRule="exact"/>
              <w:ind w:left="-42" w:right="-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63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1632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мероприятия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Страна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Статус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</w:t>
            </w:r>
            <w:proofErr w:type="spellEnd"/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1984" w:type="dxa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Статус </w:t>
            </w:r>
            <w:proofErr w:type="spellStart"/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участни</w:t>
            </w:r>
            <w:proofErr w:type="spellEnd"/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632CA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подачи материалов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1F14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</w:pPr>
            <w:r w:rsidRPr="001632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Дата </w:t>
            </w:r>
            <w:proofErr w:type="spellStart"/>
            <w:r w:rsidRPr="001632CA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проведе</w:t>
            </w:r>
            <w:proofErr w:type="spellEnd"/>
            <w:r w:rsidRPr="001632CA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-</w:t>
            </w:r>
          </w:p>
          <w:p w:rsidR="001632CA" w:rsidRPr="001632CA" w:rsidRDefault="001632CA" w:rsidP="001F1426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632CA">
              <w:rPr>
                <w:rFonts w:ascii="Times New Roman" w:eastAsia="Times New Roman" w:hAnsi="Times New Roman" w:cs="Times New Roman"/>
                <w:b/>
                <w:spacing w:val="4"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Научно-представительское мероприятие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«Актуальные проблемы профессиональной подготовки сотрудников правоохранительных органов»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Орловский юридический институт МВД России имени В.В. Лукьянова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420D1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420D1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22.04.2024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Ноябрь 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«Потребительская кооперация стран постсоветского пространства: состояние, проблемы, перспективы развития»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Белорусский торгово-экономический университет потребительской кооперации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474E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474E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13.09.2024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31.10-01.11.2024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«Новые парадигмы развития маркетинга в условиях трансформации современной экономики»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Белорусский торгово-экономический университет потребительской кооперации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474E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474E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17.06.2024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03.10.2024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Научно-представительское мероприятие «Современное уголовно-процессуальное право – уроки истории и проблемы дальнейшего реформирования»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Орловский юридический институт МВД России имени В.В. Лукьянова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89370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89370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22.04.2024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Октябрь 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конференция молодых специалистов в области электронных приборов и материалов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Сибирская секция </w:t>
            </w:r>
            <w:r w:rsidRPr="001632C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IEEE</w:t>
            </w: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Новосибирский государственный технический университет НЭТИ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19.02.2024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28.06-02.07.2024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Заседание секции №1 в рамках XI Форума регионов Беларуси и России на тему «Эффективная реализация законодательства как важнейший фактор союзной интеграции»</w:t>
            </w:r>
          </w:p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Полоцкий государственный университет им. Ефросинии </w:t>
            </w:r>
            <w:proofErr w:type="gram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Полоцкой</w:t>
            </w:r>
            <w:proofErr w:type="gramEnd"/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3A7B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3A7B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27.06.2024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Всероссийская научно-практическая конференция «Уголовно-исполнительная система: законодательство, политика, процесс»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Самарский юридический институт ФСИН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52639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52639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31.05.2024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20.06-21.06.2024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257A5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IV Международная научно-практическая конференция «Основные направления совершенствования системы национальной безопасности»</w:t>
            </w:r>
          </w:p>
          <w:p w:rsidR="001632CA" w:rsidRPr="001632CA" w:rsidRDefault="001632CA" w:rsidP="00C257A5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Институт повышения квалификации и переподготовки Следственного комитета РБ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66709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66709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15.04.2024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18.06-21.06.2024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«Следственная деятельность: наука, образование, практика»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Институт повышения квалификации и переподготовки Следственного комитета РБ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BB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21.06.2024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 «Административно-правовое регулирование правоохранительной деятельности: теория и практика»</w:t>
            </w:r>
          </w:p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Краснодарский университет МВД РФ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9F236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9F236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13.06.2024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«Актуальные проблемы права и общества глазами молодежи»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Орловский юридический институт МВД России имени В.В. Лукьянова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1F142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01.05.2024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30.05.2024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«Юридическая наука и практика (трибуна молодых ученых)»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Нижегородская академия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4E22A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4E22AF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Круглый стол «Противодействие преступлениям в сфере незаконного оборота наркотиков, в том числе совершаемым с использованием информационных технологий»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Нижегородская академия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9A24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9A24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29.05.2024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III Международная заочная научно-практическая конференция «Актуальные вопросы теории и практики применения административного, административно-</w:t>
            </w: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деликтного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и административно-процессуального законодательства в правоохранительной деятельности»</w:t>
            </w:r>
          </w:p>
          <w:p w:rsidR="001632CA" w:rsidRPr="001632CA" w:rsidRDefault="001632CA" w:rsidP="000977F5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Могилевский институт Министерства внутренних дел Республики Беларусь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0977F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0977F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 и 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21.05.2024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28.05.2024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«Современная государственность и право: теоретические и практические проблемы формирования и успешного функционирования»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11.05.2024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24.05-25.05.2024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XXIX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«Деятельность правоохранительных органов в современных условиях»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Восточно-Сибирский институт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23-24.05.2024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«Криминалистическое обеспечение безопасности РФ в финансовой сфере» (65-е ежегодные Криминалистические чтения)</w:t>
            </w:r>
          </w:p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Академия управления МВД РФ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3A7B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3A7B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</w:t>
            </w: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Мозырщина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: люди, события, время»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Мозырский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государственный педагогический университет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им.И.П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Шамякина</w:t>
            </w:r>
            <w:proofErr w:type="spellEnd"/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FC23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FC234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10.05.2024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«Национальные и международные тенденции и перспективы развития судебной экспертизы»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Национальный исследовательский Нижегородский государственный университет им. Н.И. Лобачевского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12.02.2024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22-23.05.2024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Комплекс международных научно-практических конференций «Петербургские пенитенциарные конференции»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Университет ФСИН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474E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474E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16.05-17.05.2024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«Противодействие преступности в новых геополитических реалиях: методология, политика, практика»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Тюменский институт повышения квалификации сотрудников МВД РФ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235DA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235DA6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16.05-17.05.2024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«Противодействие преступности: актуальные проблемы теории и практики»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Краснодарский университет МВД РФ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F860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F8603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03.05.2024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17.05.2024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XXVI Республиканская научно-практическая конференция «Актуальные проблемы обеспечения общественной безопасности в РБ: теория и практика»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Военная Академия РБ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420D1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420D1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канский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12.04.2024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16.05.2024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66709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VI Международный юридический форум: «Право и экономика: национальный опыт и стратегии развития»</w:t>
            </w:r>
          </w:p>
          <w:p w:rsidR="001632CA" w:rsidRPr="001632CA" w:rsidRDefault="001632CA" w:rsidP="00D70A0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Институт законодательства и правовой информации Республики Казахстан; Министерство юстиции Новосибирской области;</w:t>
            </w:r>
          </w:p>
          <w:p w:rsidR="001632CA" w:rsidRPr="001632CA" w:rsidRDefault="001632CA" w:rsidP="00D70A0E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Университет региона Кампания имени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Луиджи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Ванвителли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; Кузбасский институт ФСИН России;</w:t>
            </w:r>
          </w:p>
          <w:p w:rsidR="001632CA" w:rsidRPr="001632CA" w:rsidRDefault="001632CA" w:rsidP="00D70A0E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Новосибирский государственный университет</w:t>
            </w:r>
          </w:p>
          <w:p w:rsidR="001632CA" w:rsidRPr="001632CA" w:rsidRDefault="001632CA" w:rsidP="00D70A0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экономики и управления «НИНХ»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66709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667090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08.05.2024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13.05-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19.05.2024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и 14.06.2024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Научно-практическая конференция с международным участием «Беларусь в годы Великой Отечественной войны: история и современность (к 80-летию освобождения Беларуси от немецко-фашистских захватчиков)»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Республиканский институт высшей школы (Кафедра философии, истории и методологии образования)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C257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C257A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22.04.2024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07.05.2024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«Пенитенциарная система и общество: опыт взаимодействия» 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Пермский институт ФСИН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744A4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03-05.05.2024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XI Международная научная конференция «Форум молодых ученых: мир без границ»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Донецкая республиканская малая Академия наук учащейся молодежи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C92F8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30.04.2024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29.02-30.04.2024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69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VII Международная заочная научно-практическая конференция «Актуальные проблемы обеспечения пограничной безопасности»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Институт пограничной службы РБ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94089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94089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 и 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30.04.2024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30.04.2024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«Актуальные проблемы психологии правоохранительной деятельности: концепции и технологии решения» (Васильевские чтения-2024)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Санкт-Петербургский университет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52639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52639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26.04-27.04.2024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«Управление деятельностью по обеспечению безопасности дорожного движения: состояние, проблемы, пути совершенствования»</w:t>
            </w:r>
          </w:p>
          <w:p w:rsidR="001632CA" w:rsidRPr="001632CA" w:rsidRDefault="001632CA" w:rsidP="00007C6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Орловский юридический институт МВД России имени В.В. Лукьянова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20.02.2024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25-26.04.2024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«Правовое регулирование административной ответственности в станах-участниках Содружества Независимых Государств»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Омская академия МВД РФ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9A24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9A2464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26.04.2024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XIII международный форум молодых ученых «Молодежь и наука»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Белорусский торгово-экономический университет потребительской кооперации 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 и 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30.03.2024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23.04-24.04.2024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D69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«Актуальные вопросы административной деятельности органов внутренних дел в современных условиях»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Нижегородская академия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94089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94089B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24.04.2024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«Борьба с преступностью: теория и практика»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Могилевский институт МВД Республики Беларусь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XI Международный кинофестиваль студенческих фильмов по криминалистике «Золотой след» имени профессора В.К. </w:t>
            </w: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Гавло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632CA" w:rsidRPr="001632CA" w:rsidRDefault="001632CA" w:rsidP="00BB5B9F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Новосибирский государственный институт Томского государственного университета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1E0DF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1E0DF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 и 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31.03.2024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19.04.2024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«Обеспечение безопасности жизнедеятельности: проблемы и перспективы 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Университет гражданской защиты Министерства по чрезвычайным ситуациям Республики Беларусь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08.03.2024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18.04.2024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«Судебная экспертиза: прошлое, настоящее и взгляд в будущее»</w:t>
            </w:r>
          </w:p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XXI Международная научно-практическая конференция «Государство и право: эволюция, современное состояние, перспективы развития»</w:t>
            </w:r>
          </w:p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Санкт-Петербургский университет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522E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522E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25.03.2024;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16.04-17.04.2024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16.04-17.04.2024;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18.04-19.04.2024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конференция «Правовые и организационные проблемы обеспечения миграционных процессов»</w:t>
            </w:r>
          </w:p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Всероссийский институт повышения квалификации сотрудников МВД РФ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A36108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08.04.2024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17.04.2024</w:t>
            </w:r>
          </w:p>
        </w:tc>
      </w:tr>
      <w:tr w:rsidR="001632CA" w:rsidRPr="001632CA" w:rsidTr="001632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69"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XIII Всероссийская научно-практическая конференция «Профессиональные коммуникации в научной среде – фактор обеспечения качества исследований»</w:t>
            </w:r>
          </w:p>
          <w:p w:rsidR="001632CA" w:rsidRPr="001632CA" w:rsidRDefault="001632CA" w:rsidP="00C92F8A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Казанский национальный исследовательский технический университет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им.А.Н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. Туполева-КАИ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4F0F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4F0FF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16.04.2024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Всероссийская научная конференция «Проблемы совершенствования российского законодательства»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Барнаульский юридический институт МВД России 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028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028FD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15.03.2024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10-12.04.2024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«Современные проблемы уголовного процесса: пути решения»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Уфимский юридический институт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04-05.04.2024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Научная конференция «Проблемы и перспективы развития уголовно-исполнительной системы России на современном этапе»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Самарский юридический институт ФСИН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Росии</w:t>
            </w:r>
            <w:proofErr w:type="spellEnd"/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20.03.2024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05.04.2024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Семинар «Актуальные вопросы научно-исследовательской деятельности»</w:t>
            </w:r>
          </w:p>
          <w:p w:rsidR="001632CA" w:rsidRPr="001632CA" w:rsidRDefault="001632CA" w:rsidP="00A36108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Академия управления МВД РФ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9F236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9F236C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 и 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05.04.2024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«Актуальные проблемы административного и административно-процессуального права»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Санкт-Петербургский университет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научная конференция молодых ученых, магистрантов, докторантов «</w:t>
            </w: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Кабылбаевские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чтения»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Костанайская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Академия МВД Республики Казахстан им.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Шракбек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Кабылбаева</w:t>
            </w:r>
            <w:proofErr w:type="spellEnd"/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Казахстан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10.03.2024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29.03.2024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«Специальная подготовка сотрудников силовых ведомств в контексте новых угроз безопасности»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Уфимский юридический институт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01.02.2024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21.03.2024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научно-методическая интернет-конференция «Актуальные вопросы ведения и обеспечения боевых действий подразделений»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Гродненский государственный университет имени Янки Купалы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09.02.2024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13.03.2024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XXVI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«Актуальные проблемы развития правовых институтов в контексте глобальных вызовов 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Style w:val="markedcontent"/>
                <w:rFonts w:ascii="Times New Roman" w:hAnsi="Times New Roman" w:cs="Times New Roman"/>
                <w:i/>
                <w:sz w:val="26"/>
                <w:szCs w:val="26"/>
              </w:rPr>
              <w:t>Гродненский государственный университет имени Янки Купалы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12.01.2024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06-07.03.2024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научно-методическая конференция «Экологическое образование и устойчивое развитие, состояние, цели, проблемы и перспективы»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«Международный государственный экологический институт имени А.Д. Сахарова» Белорусского государственного университета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21.01.2024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29.02-01.03.2024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Всероссийский студенческий научный форум-2024 «Будущее региона – в руках молодых»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Омский государственный педагогический университет 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05.02.2024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16.02.2024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1632CA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Всероссийская научно-практическая конференция «Актуальные проблемы противодействия экстремизму и терроризму на современном этапе»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Новосибирский военный ордена Жукова институт им. генерала армии И.К. Яковлева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744A45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 и 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15.02.2024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15-16.02.2024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научно-практическая конференция «Россия вчера, сегодня, </w:t>
            </w: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затвра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Луганский государственный университет имени Владимира Даля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13.02.2024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142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XXII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Международная научно-практическая конференция «Актуальные проблемы борьбы с преступлениями и иными правонарушениями»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Барнаульский юридический институт МВД России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04.12.2023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08-09.02.2024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spacing w:after="0" w:line="280" w:lineRule="exact"/>
              <w:ind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круглый стол «Договор в гражданском праве: современное развитие традиционных </w:t>
            </w: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цивилистических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институтов»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Белорусский государственный университет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07.02.2024</w:t>
            </w:r>
          </w:p>
        </w:tc>
      </w:tr>
      <w:tr w:rsidR="001632CA" w:rsidRPr="001632CA" w:rsidTr="001F14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75155B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«Актуальные проблемы физической культуры и спорта в современных социально-экономических условиях»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Чувашский государственный аграрный университет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10.01.2024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25.01.2024</w:t>
            </w:r>
          </w:p>
        </w:tc>
      </w:tr>
      <w:tr w:rsidR="001632CA" w:rsidRPr="001632CA" w:rsidTr="00DA35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709" w:type="dxa"/>
            <w:vAlign w:val="center"/>
          </w:tcPr>
          <w:p w:rsidR="001632CA" w:rsidRPr="001632CA" w:rsidRDefault="006D69E0" w:rsidP="00DA3597">
            <w:pPr>
              <w:pStyle w:val="a3"/>
              <w:spacing w:after="0" w:line="280" w:lineRule="exact"/>
              <w:ind w:left="0" w:right="-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  <w:bookmarkStart w:id="0" w:name="_GoBack"/>
            <w:bookmarkEnd w:id="0"/>
          </w:p>
        </w:tc>
        <w:tc>
          <w:tcPr>
            <w:tcW w:w="5812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Научно-представительские и конкурсные мероприятия </w:t>
            </w:r>
          </w:p>
          <w:p w:rsidR="001632CA" w:rsidRPr="001632CA" w:rsidRDefault="001632CA" w:rsidP="00DA3597">
            <w:pPr>
              <w:spacing w:after="0" w:line="280" w:lineRule="exact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>Московская Академия Следственного комитета РФ им. А.Я. Сухарева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Междуна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родный</w:t>
            </w:r>
            <w:proofErr w:type="spellEnd"/>
          </w:p>
        </w:tc>
        <w:tc>
          <w:tcPr>
            <w:tcW w:w="1984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ППС и обучающиеся</w:t>
            </w:r>
          </w:p>
        </w:tc>
        <w:tc>
          <w:tcPr>
            <w:tcW w:w="1843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Информация размещена на сайте</w:t>
            </w: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Московская Академия Следственно-</w:t>
            </w:r>
          </w:p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РФ им. А.Я. Сухарева  </w:t>
            </w:r>
          </w:p>
        </w:tc>
        <w:tc>
          <w:tcPr>
            <w:tcW w:w="1559" w:type="dxa"/>
            <w:vAlign w:val="center"/>
          </w:tcPr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Информа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ция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размещена</w:t>
            </w:r>
            <w:proofErr w:type="gram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на сайте</w:t>
            </w:r>
            <w:r w:rsidRPr="001632C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Москов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ской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Академии </w:t>
            </w:r>
            <w:proofErr w:type="gram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Следствен</w:t>
            </w:r>
            <w:proofErr w:type="gram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632CA" w:rsidRPr="001632CA" w:rsidRDefault="001632CA" w:rsidP="00DA3597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1632CA">
              <w:rPr>
                <w:rFonts w:ascii="Times New Roman" w:hAnsi="Times New Roman" w:cs="Times New Roman"/>
                <w:sz w:val="26"/>
                <w:szCs w:val="26"/>
              </w:rPr>
              <w:t xml:space="preserve"> комитета РФ им. А.Я. Сухарева</w:t>
            </w:r>
          </w:p>
        </w:tc>
      </w:tr>
    </w:tbl>
    <w:p w:rsidR="001D193C" w:rsidRPr="001632CA" w:rsidRDefault="001D193C">
      <w:pPr>
        <w:rPr>
          <w:rFonts w:ascii="Times New Roman" w:hAnsi="Times New Roman" w:cs="Times New Roman"/>
        </w:rPr>
      </w:pPr>
    </w:p>
    <w:sectPr w:rsidR="001D193C" w:rsidRPr="001632CA" w:rsidSect="00B24A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A9A"/>
    <w:multiLevelType w:val="hybridMultilevel"/>
    <w:tmpl w:val="5C048442"/>
    <w:lvl w:ilvl="0" w:tplc="8DF201EE">
      <w:start w:val="1"/>
      <w:numFmt w:val="decimal"/>
      <w:lvlText w:val="%1."/>
      <w:lvlJc w:val="center"/>
      <w:pPr>
        <w:tabs>
          <w:tab w:val="num" w:pos="142"/>
        </w:tabs>
        <w:ind w:left="142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CE1C82"/>
    <w:multiLevelType w:val="hybridMultilevel"/>
    <w:tmpl w:val="64B4D2F6"/>
    <w:lvl w:ilvl="0" w:tplc="8DF201EE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8E"/>
    <w:rsid w:val="00007C6B"/>
    <w:rsid w:val="0007437B"/>
    <w:rsid w:val="000977F5"/>
    <w:rsid w:val="000A4578"/>
    <w:rsid w:val="000C2A1A"/>
    <w:rsid w:val="001632CA"/>
    <w:rsid w:val="001D193C"/>
    <w:rsid w:val="001D569F"/>
    <w:rsid w:val="001E0DF5"/>
    <w:rsid w:val="001F1426"/>
    <w:rsid w:val="00221A22"/>
    <w:rsid w:val="00235DA6"/>
    <w:rsid w:val="00345F8C"/>
    <w:rsid w:val="003A7BA5"/>
    <w:rsid w:val="00420D1C"/>
    <w:rsid w:val="00474E97"/>
    <w:rsid w:val="004E22AF"/>
    <w:rsid w:val="004F0FF7"/>
    <w:rsid w:val="00522EFD"/>
    <w:rsid w:val="0052639A"/>
    <w:rsid w:val="0058345B"/>
    <w:rsid w:val="006154AD"/>
    <w:rsid w:val="00667090"/>
    <w:rsid w:val="006A0D29"/>
    <w:rsid w:val="006A311B"/>
    <w:rsid w:val="006D69E0"/>
    <w:rsid w:val="00724876"/>
    <w:rsid w:val="00732FF9"/>
    <w:rsid w:val="00744A45"/>
    <w:rsid w:val="0075155B"/>
    <w:rsid w:val="0077222B"/>
    <w:rsid w:val="007C6F1F"/>
    <w:rsid w:val="007D7285"/>
    <w:rsid w:val="00803647"/>
    <w:rsid w:val="00863695"/>
    <w:rsid w:val="00893708"/>
    <w:rsid w:val="008A23C9"/>
    <w:rsid w:val="008A70A9"/>
    <w:rsid w:val="009200C9"/>
    <w:rsid w:val="009238AC"/>
    <w:rsid w:val="0094089B"/>
    <w:rsid w:val="00996756"/>
    <w:rsid w:val="009A2464"/>
    <w:rsid w:val="009F236C"/>
    <w:rsid w:val="00A12D9C"/>
    <w:rsid w:val="00A36108"/>
    <w:rsid w:val="00A822EF"/>
    <w:rsid w:val="00B00B60"/>
    <w:rsid w:val="00B24A8E"/>
    <w:rsid w:val="00B43A21"/>
    <w:rsid w:val="00BB5B9F"/>
    <w:rsid w:val="00BC04CD"/>
    <w:rsid w:val="00C257A5"/>
    <w:rsid w:val="00C92F8A"/>
    <w:rsid w:val="00D028FD"/>
    <w:rsid w:val="00D54ED4"/>
    <w:rsid w:val="00D70A0E"/>
    <w:rsid w:val="00D80D16"/>
    <w:rsid w:val="00DA225B"/>
    <w:rsid w:val="00DA3597"/>
    <w:rsid w:val="00DA6B4A"/>
    <w:rsid w:val="00E333CE"/>
    <w:rsid w:val="00E548C0"/>
    <w:rsid w:val="00E747D4"/>
    <w:rsid w:val="00F27430"/>
    <w:rsid w:val="00F86038"/>
    <w:rsid w:val="00FA6A0E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8E"/>
    <w:pPr>
      <w:ind w:left="720"/>
      <w:contextualSpacing/>
    </w:pPr>
  </w:style>
  <w:style w:type="character" w:customStyle="1" w:styleId="markedcontent">
    <w:name w:val="markedcontent"/>
    <w:basedOn w:val="a0"/>
    <w:rsid w:val="00B24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A8E"/>
    <w:pPr>
      <w:ind w:left="720"/>
      <w:contextualSpacing/>
    </w:pPr>
  </w:style>
  <w:style w:type="character" w:customStyle="1" w:styleId="markedcontent">
    <w:name w:val="markedcontent"/>
    <w:basedOn w:val="a0"/>
    <w:rsid w:val="00B2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8458-3073-450C-9695-4431142E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Вериго Ю.Н.</dc:creator>
  <cp:lastModifiedBy>Вериго Ю.Н.</cp:lastModifiedBy>
  <cp:revision>14</cp:revision>
  <dcterms:created xsi:type="dcterms:W3CDTF">2024-01-29T09:19:00Z</dcterms:created>
  <dcterms:modified xsi:type="dcterms:W3CDTF">2024-03-28T13:59:00Z</dcterms:modified>
</cp:coreProperties>
</file>